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1DA8D" w14:textId="77777777" w:rsidR="00677547" w:rsidRPr="00A52A23" w:rsidRDefault="00BB6923" w:rsidP="00A52A23">
      <w:pPr>
        <w:jc w:val="center"/>
        <w:rPr>
          <w:b/>
        </w:rPr>
      </w:pPr>
      <w:r w:rsidRPr="00A52A23">
        <w:rPr>
          <w:b/>
        </w:rPr>
        <w:t>Bênção Apostólica sob a forma “Chaves de Ouro”</w:t>
      </w:r>
    </w:p>
    <w:p w14:paraId="35FA26EB" w14:textId="77777777" w:rsidR="00BB6923" w:rsidRDefault="00BB6923"/>
    <w:p w14:paraId="58B3DB16" w14:textId="77777777" w:rsidR="00BB6923" w:rsidRDefault="00145BDD" w:rsidP="005B5C04">
      <w:pPr>
        <w:jc w:val="both"/>
      </w:pPr>
      <w:r>
        <w:t>A</w:t>
      </w:r>
      <w:r w:rsidR="00BB6923">
        <w:t xml:space="preserve"> Secretaria de Estado </w:t>
      </w:r>
      <w:r>
        <w:t xml:space="preserve">do Vaticano emanou </w:t>
      </w:r>
      <w:r w:rsidR="00A52A23">
        <w:t xml:space="preserve">no passado dia 21 de Setembro </w:t>
      </w:r>
      <w:r>
        <w:t>o documento “chaves de ouro”,</w:t>
      </w:r>
      <w:r w:rsidR="00BB6923">
        <w:t xml:space="preserve"> dirigido ao Seminário </w:t>
      </w:r>
      <w:r w:rsidR="00A52A23">
        <w:t>por ocasião do</w:t>
      </w:r>
      <w:r w:rsidR="00BB6923">
        <w:t xml:space="preserve"> aniversário da sua fundação no dia 9 de Novembro de 1862, “em que o Santo Padre Se associa ao </w:t>
      </w:r>
      <w:r w:rsidR="00BB6923" w:rsidRPr="00BB6923">
        <w:rPr>
          <w:i/>
        </w:rPr>
        <w:t xml:space="preserve">Te </w:t>
      </w:r>
      <w:proofErr w:type="spellStart"/>
      <w:r w:rsidR="00BB6923" w:rsidRPr="00BB6923">
        <w:rPr>
          <w:i/>
        </w:rPr>
        <w:t>Deum</w:t>
      </w:r>
      <w:proofErr w:type="spellEnd"/>
      <w:r w:rsidR="00BB6923">
        <w:t xml:space="preserve"> pela jubilosa ocorrência dessa benemérita instituição”.</w:t>
      </w:r>
    </w:p>
    <w:p w14:paraId="06E8D368" w14:textId="77777777" w:rsidR="00BB6923" w:rsidRDefault="00BB6923" w:rsidP="005B5C04">
      <w:pPr>
        <w:jc w:val="both"/>
      </w:pPr>
      <w:r>
        <w:t>Deste modo, a sede petrina saúda aquela Instituição e concede propiciadora Bênção Apostólica ao Rei</w:t>
      </w:r>
      <w:r w:rsidR="00A52A23">
        <w:t>tor, formadores e seminaristas</w:t>
      </w:r>
      <w:r>
        <w:t xml:space="preserve"> extensiva “aos seus familiares, benfeitores e a quantos cooperam na vida diária do Seminário”.</w:t>
      </w:r>
    </w:p>
    <w:p w14:paraId="2D02EC4A" w14:textId="77777777" w:rsidR="00D3576C" w:rsidRDefault="00D3576C" w:rsidP="005B5C04">
      <w:pPr>
        <w:jc w:val="both"/>
      </w:pPr>
      <w:r>
        <w:t>O símbolo heráldico da Sé Apostólica é constituído por duas chaves pontifícias, uma de ouro e outra de prata, decussadas e sobrepostas, com os interiores em forma de cruz, direcionadas para o exterior e ligadas por um cordão, timbradas pela tiara papal, composta por três coroas de ouro, culminadas por um globo encimado por uma pequena cruz. Da tiara caiem duas faixas, com cruzes de ouro e que enrolam as chaves.</w:t>
      </w:r>
      <w:r w:rsidR="00141423">
        <w:t xml:space="preserve"> Este símbolo foi reconhecido pela nova “</w:t>
      </w:r>
      <w:proofErr w:type="spellStart"/>
      <w:r w:rsidR="00141423" w:rsidRPr="00A52A23">
        <w:rPr>
          <w:i/>
        </w:rPr>
        <w:t>Legge</w:t>
      </w:r>
      <w:proofErr w:type="spellEnd"/>
      <w:r w:rsidR="00141423" w:rsidRPr="00A52A23">
        <w:rPr>
          <w:i/>
        </w:rPr>
        <w:t xml:space="preserve"> </w:t>
      </w:r>
      <w:proofErr w:type="spellStart"/>
      <w:r w:rsidR="00141423" w:rsidRPr="00A52A23">
        <w:rPr>
          <w:i/>
        </w:rPr>
        <w:t>Fondamentale</w:t>
      </w:r>
      <w:proofErr w:type="spellEnd"/>
      <w:r w:rsidR="00141423" w:rsidRPr="00A52A23">
        <w:rPr>
          <w:i/>
        </w:rPr>
        <w:t xml:space="preserve"> </w:t>
      </w:r>
      <w:proofErr w:type="spellStart"/>
      <w:r w:rsidR="00141423" w:rsidRPr="00A52A23">
        <w:rPr>
          <w:i/>
        </w:rPr>
        <w:t>dello</w:t>
      </w:r>
      <w:proofErr w:type="spellEnd"/>
      <w:r w:rsidR="00141423" w:rsidRPr="00A52A23">
        <w:rPr>
          <w:i/>
        </w:rPr>
        <w:t xml:space="preserve"> </w:t>
      </w:r>
      <w:proofErr w:type="spellStart"/>
      <w:r w:rsidR="00141423" w:rsidRPr="00A52A23">
        <w:rPr>
          <w:i/>
        </w:rPr>
        <w:t>Stato</w:t>
      </w:r>
      <w:proofErr w:type="spellEnd"/>
      <w:r w:rsidR="00141423" w:rsidRPr="00A52A23">
        <w:rPr>
          <w:i/>
        </w:rPr>
        <w:t xml:space="preserve"> </w:t>
      </w:r>
      <w:proofErr w:type="spellStart"/>
      <w:r w:rsidR="00141423" w:rsidRPr="00A52A23">
        <w:rPr>
          <w:i/>
        </w:rPr>
        <w:t>della</w:t>
      </w:r>
      <w:proofErr w:type="spellEnd"/>
      <w:r w:rsidR="00141423" w:rsidRPr="00A52A23">
        <w:rPr>
          <w:i/>
        </w:rPr>
        <w:t xml:space="preserve"> </w:t>
      </w:r>
      <w:proofErr w:type="spellStart"/>
      <w:r w:rsidR="00141423" w:rsidRPr="00A52A23">
        <w:rPr>
          <w:i/>
        </w:rPr>
        <w:t>Città</w:t>
      </w:r>
      <w:proofErr w:type="spellEnd"/>
      <w:r w:rsidR="00141423" w:rsidRPr="00A52A23">
        <w:rPr>
          <w:i/>
        </w:rPr>
        <w:t xml:space="preserve"> </w:t>
      </w:r>
      <w:proofErr w:type="spellStart"/>
      <w:r w:rsidR="00141423" w:rsidRPr="00A52A23">
        <w:rPr>
          <w:i/>
        </w:rPr>
        <w:t>del</w:t>
      </w:r>
      <w:proofErr w:type="spellEnd"/>
      <w:r w:rsidR="00141423" w:rsidRPr="00A52A23">
        <w:rPr>
          <w:i/>
        </w:rPr>
        <w:t xml:space="preserve"> Vaticano</w:t>
      </w:r>
      <w:r w:rsidR="00141423">
        <w:t>” promulgada por João Paulo II a 26 de Novembro de 2000.</w:t>
      </w:r>
    </w:p>
    <w:p w14:paraId="642F8C80" w14:textId="77777777" w:rsidR="00145BDD" w:rsidRDefault="00145BDD" w:rsidP="005B5C04">
      <w:pPr>
        <w:jc w:val="both"/>
      </w:pPr>
      <w:r>
        <w:t xml:space="preserve">Esta simbologia é </w:t>
      </w:r>
      <w:r w:rsidR="00A52A23">
        <w:t>originária da passagem</w:t>
      </w:r>
      <w:r>
        <w:t xml:space="preserve">  do Evangelho em que Cristo concede a Pedro a faculdade de ligar e desligar no Céu e na Terra e de ser a cabeça da Igreja</w:t>
      </w:r>
      <w:r w:rsidR="00A52A23">
        <w:t xml:space="preserve"> (</w:t>
      </w:r>
      <w:proofErr w:type="spellStart"/>
      <w:r w:rsidR="00A52A23">
        <w:t>Mt</w:t>
      </w:r>
      <w:proofErr w:type="spellEnd"/>
      <w:r w:rsidR="00A52A23">
        <w:t xml:space="preserve">  16, 17-18)</w:t>
      </w:r>
      <w:r>
        <w:t>. As chaves decussadas r</w:t>
      </w:r>
      <w:r w:rsidR="005B5C04">
        <w:t>eferem-se à cruz de Santo André,</w:t>
      </w:r>
      <w:r>
        <w:t xml:space="preserve"> são direcionadas de baixo </w:t>
      </w:r>
      <w:r w:rsidR="00A52A23">
        <w:t xml:space="preserve">para cima </w:t>
      </w:r>
      <w:r>
        <w:t>e unidas por um cordão para assim ligarem os dois poderes, divino e humano. A tiara é símbolo do poder soberano do Romano Pontífice. O mundo representa a missão universal da Igreja.</w:t>
      </w:r>
    </w:p>
    <w:p w14:paraId="0F2DFE7E" w14:textId="77777777" w:rsidR="00145BDD" w:rsidRDefault="00145BDD" w:rsidP="005B5C04">
      <w:pPr>
        <w:jc w:val="both"/>
      </w:pPr>
      <w:r>
        <w:t xml:space="preserve">Este documento advém de uma longa </w:t>
      </w:r>
      <w:r w:rsidR="00A52A23">
        <w:t>tradição</w:t>
      </w:r>
      <w:r>
        <w:t xml:space="preserve"> em que a Sé Ap</w:t>
      </w:r>
      <w:r w:rsidR="00A52A23">
        <w:t xml:space="preserve">ostólica abençoa os peregrinos que se dirigem a Roma. Deste modo, reconhece-se a primazia da Igreja que preside à caridade. Originalmente os peregrinos dirigiam-se aos túmulos dos Apóstolos Pedro e Paulo para cultivarem a unidade com a Igreja Universal e receberem a bênção, ou mesmo a absolvição dos pecados graves </w:t>
      </w:r>
      <w:r w:rsidR="005B5C04">
        <w:t xml:space="preserve">através da </w:t>
      </w:r>
      <w:r w:rsidR="00A52A23">
        <w:t>penitência pública.</w:t>
      </w:r>
    </w:p>
    <w:p w14:paraId="7288E224" w14:textId="77777777" w:rsidR="00A52A23" w:rsidRDefault="00A52A23" w:rsidP="005B5C04">
      <w:pPr>
        <w:jc w:val="both"/>
      </w:pPr>
      <w:r>
        <w:t xml:space="preserve">Este prestigiado documento </w:t>
      </w:r>
      <w:r w:rsidR="005B5C04">
        <w:t>é testemunho</w:t>
      </w:r>
      <w:r>
        <w:t xml:space="preserve"> </w:t>
      </w:r>
      <w:r w:rsidR="005B5C04">
        <w:t>d</w:t>
      </w:r>
      <w:r>
        <w:t>esta nobre tradição</w:t>
      </w:r>
      <w:r w:rsidR="005B5C04">
        <w:t>, cimenta</w:t>
      </w:r>
      <w:r>
        <w:t xml:space="preserve"> a comunhão do Seminário de Angra com</w:t>
      </w:r>
      <w:r w:rsidR="005B5C04">
        <w:t xml:space="preserve"> a Igreja Universal e reconhece</w:t>
      </w:r>
      <w:r>
        <w:t xml:space="preserve"> o trabalho desta Instituição. Registamos com profunda alegria</w:t>
      </w:r>
      <w:r w:rsidR="005B5C04">
        <w:t>, emoção</w:t>
      </w:r>
      <w:r>
        <w:t xml:space="preserve"> e reconhecimento gesto tão </w:t>
      </w:r>
      <w:r w:rsidR="005B5C04">
        <w:t>paterno</w:t>
      </w:r>
      <w:bookmarkStart w:id="0" w:name="_GoBack"/>
      <w:bookmarkEnd w:id="0"/>
      <w:r>
        <w:t xml:space="preserve"> de Sua Santidade Bento XVI.</w:t>
      </w:r>
    </w:p>
    <w:p w14:paraId="08586C07" w14:textId="77777777" w:rsidR="005B5C04" w:rsidRDefault="005B5C04"/>
    <w:p w14:paraId="43350037" w14:textId="77777777" w:rsidR="005B5C04" w:rsidRDefault="005B5C04" w:rsidP="005B5C04">
      <w:pPr>
        <w:jc w:val="right"/>
      </w:pPr>
      <w:r>
        <w:t>O reitor, P. Hélder Miranda Alexandre</w:t>
      </w:r>
    </w:p>
    <w:sectPr w:rsidR="005B5C04" w:rsidSect="0067754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923"/>
    <w:rsid w:val="00141423"/>
    <w:rsid w:val="00145BDD"/>
    <w:rsid w:val="005B5C04"/>
    <w:rsid w:val="00677547"/>
    <w:rsid w:val="00A52A23"/>
    <w:rsid w:val="00BB6923"/>
    <w:rsid w:val="00D3576C"/>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A047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343</Words>
  <Characters>1961</Characters>
  <Application>Microsoft Macintosh Word</Application>
  <DocSecurity>0</DocSecurity>
  <Lines>16</Lines>
  <Paragraphs>4</Paragraphs>
  <ScaleCrop>false</ScaleCrop>
  <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Helder Alexandre</dc:creator>
  <cp:keywords/>
  <dc:description/>
  <cp:lastModifiedBy>Helder Alexandre</cp:lastModifiedBy>
  <cp:revision>2</cp:revision>
  <dcterms:created xsi:type="dcterms:W3CDTF">2012-10-29T13:09:00Z</dcterms:created>
  <dcterms:modified xsi:type="dcterms:W3CDTF">2012-10-29T13:55:00Z</dcterms:modified>
</cp:coreProperties>
</file>